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0" w:rsidRPr="00765DBD" w:rsidRDefault="003E46E0" w:rsidP="003E46E0">
      <w:pPr>
        <w:pStyle w:val="Stopka"/>
        <w:tabs>
          <w:tab w:val="left" w:pos="7200"/>
        </w:tabs>
        <w:jc w:val="right"/>
        <w:rPr>
          <w:iCs/>
        </w:rPr>
      </w:pPr>
      <w:r w:rsidRPr="00765DBD">
        <w:rPr>
          <w:iCs/>
        </w:rPr>
        <w:t>Załącznik nr 1 do SIWZ</w:t>
      </w:r>
    </w:p>
    <w:p w:rsidR="003E46E0" w:rsidRDefault="003E46E0" w:rsidP="003E46E0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3ED4" wp14:editId="74C91531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E0" w:rsidRDefault="003E46E0" w:rsidP="003E46E0"/>
                          <w:p w:rsidR="003E46E0" w:rsidRDefault="003E46E0" w:rsidP="003E46E0"/>
                          <w:p w:rsidR="003E46E0" w:rsidRDefault="003E46E0" w:rsidP="003E46E0"/>
                          <w:p w:rsidR="003E46E0" w:rsidRDefault="003E46E0" w:rsidP="003E46E0"/>
                          <w:p w:rsidR="003E46E0" w:rsidRDefault="003E46E0" w:rsidP="003E46E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3E46E0" w:rsidRDefault="003E46E0" w:rsidP="003E46E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A3E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3E46E0" w:rsidRDefault="003E46E0" w:rsidP="003E46E0"/>
                    <w:p w:rsidR="003E46E0" w:rsidRDefault="003E46E0" w:rsidP="003E46E0"/>
                    <w:p w:rsidR="003E46E0" w:rsidRDefault="003E46E0" w:rsidP="003E46E0"/>
                    <w:p w:rsidR="003E46E0" w:rsidRDefault="003E46E0" w:rsidP="003E46E0"/>
                    <w:p w:rsidR="003E46E0" w:rsidRDefault="003E46E0" w:rsidP="003E46E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3E46E0" w:rsidRDefault="003E46E0" w:rsidP="003E46E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3E46E0" w:rsidRDefault="003E46E0" w:rsidP="003E46E0"/>
    <w:p w:rsidR="003E46E0" w:rsidRDefault="003E46E0" w:rsidP="003E46E0">
      <w:pPr>
        <w:ind w:firstLine="709"/>
        <w:jc w:val="both"/>
      </w:pPr>
    </w:p>
    <w:p w:rsidR="003E46E0" w:rsidRDefault="003E46E0" w:rsidP="003E46E0">
      <w:pPr>
        <w:ind w:firstLine="709"/>
        <w:jc w:val="both"/>
      </w:pPr>
    </w:p>
    <w:p w:rsidR="003E46E0" w:rsidRDefault="003E46E0" w:rsidP="003E46E0">
      <w:pPr>
        <w:ind w:firstLine="709"/>
        <w:jc w:val="both"/>
      </w:pPr>
    </w:p>
    <w:p w:rsidR="003E46E0" w:rsidRDefault="003E46E0" w:rsidP="003E46E0">
      <w:pPr>
        <w:ind w:firstLine="709"/>
        <w:jc w:val="both"/>
      </w:pPr>
    </w:p>
    <w:p w:rsidR="003E46E0" w:rsidRDefault="003E46E0" w:rsidP="003E46E0">
      <w:pPr>
        <w:ind w:firstLine="709"/>
        <w:jc w:val="both"/>
      </w:pPr>
    </w:p>
    <w:p w:rsidR="003E46E0" w:rsidRPr="00B32153" w:rsidRDefault="003E46E0" w:rsidP="003E46E0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3E46E0" w:rsidRPr="00B32153" w:rsidRDefault="003E46E0" w:rsidP="003E46E0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3E46E0" w:rsidRPr="00B32153" w:rsidRDefault="003E46E0" w:rsidP="003E46E0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3E46E0" w:rsidRPr="00B32153" w:rsidRDefault="003E46E0" w:rsidP="003E46E0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3E46E0" w:rsidRPr="00B32153" w:rsidRDefault="003E46E0" w:rsidP="003E46E0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3E46E0" w:rsidRPr="00B32153" w:rsidRDefault="003E46E0" w:rsidP="003E46E0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</w:p>
    <w:p w:rsidR="003E46E0" w:rsidRPr="001614DD" w:rsidRDefault="003E46E0" w:rsidP="003E46E0">
      <w:pPr>
        <w:jc w:val="center"/>
        <w:rPr>
          <w:sz w:val="16"/>
          <w:szCs w:val="16"/>
        </w:rPr>
      </w:pPr>
      <w:r w:rsidRPr="00B32153">
        <w:t xml:space="preserve"> </w:t>
      </w:r>
    </w:p>
    <w:p w:rsidR="003E46E0" w:rsidRPr="001614DD" w:rsidRDefault="003E46E0" w:rsidP="003E46E0">
      <w:pPr>
        <w:jc w:val="center"/>
      </w:pPr>
      <w:r w:rsidRPr="001614DD">
        <w:t>Tryb przetargu nieograniczonego</w:t>
      </w:r>
    </w:p>
    <w:p w:rsidR="003E46E0" w:rsidRDefault="003E46E0" w:rsidP="003E46E0">
      <w:pPr>
        <w:jc w:val="center"/>
      </w:pPr>
      <w:r w:rsidRPr="001614DD">
        <w:t>na wykonanie:</w:t>
      </w:r>
    </w:p>
    <w:p w:rsidR="003E46E0" w:rsidRPr="001614DD" w:rsidRDefault="003E46E0" w:rsidP="003E46E0">
      <w:pPr>
        <w:jc w:val="center"/>
      </w:pPr>
      <w:r>
        <w:rPr>
          <w:b/>
          <w:bCs/>
          <w:i/>
          <w:sz w:val="22"/>
          <w:szCs w:val="22"/>
        </w:rPr>
        <w:t>„</w:t>
      </w:r>
      <w:r>
        <w:rPr>
          <w:b/>
          <w:sz w:val="22"/>
          <w:szCs w:val="22"/>
        </w:rPr>
        <w:t>u</w:t>
      </w:r>
      <w:r w:rsidRPr="00AA6C35">
        <w:rPr>
          <w:b/>
        </w:rPr>
        <w:t xml:space="preserve">sługi naprawcze oraz usuwanie uszkodzeń i awarii w budynkach i nieruchomościach znajdujących się w zasobach Skarbu Państwa, zarządzanych przez Zarząd Mienia Skarbu Państwa w  Warszawie w zakresie branży </w:t>
      </w:r>
      <w:r>
        <w:rPr>
          <w:b/>
        </w:rPr>
        <w:t xml:space="preserve">sanitarnej </w:t>
      </w:r>
      <w:r w:rsidRPr="00AA6C35">
        <w:rPr>
          <w:b/>
        </w:rPr>
        <w:t>na rok 20</w:t>
      </w:r>
      <w:r>
        <w:rPr>
          <w:b/>
        </w:rPr>
        <w:t>20</w:t>
      </w:r>
      <w:r w:rsidRPr="00AA6C35">
        <w:rPr>
          <w:b/>
        </w:rPr>
        <w:t>/20</w:t>
      </w:r>
      <w:r>
        <w:rPr>
          <w:b/>
        </w:rPr>
        <w:t>21</w:t>
      </w:r>
      <w:r>
        <w:rPr>
          <w:b/>
          <w:bCs/>
          <w:i/>
          <w:sz w:val="22"/>
          <w:szCs w:val="22"/>
        </w:rPr>
        <w:t>”</w:t>
      </w:r>
    </w:p>
    <w:p w:rsidR="003E46E0" w:rsidRPr="00765DBD" w:rsidRDefault="003E46E0" w:rsidP="003E46E0">
      <w:pPr>
        <w:tabs>
          <w:tab w:val="left" w:pos="0"/>
        </w:tabs>
        <w:rPr>
          <w:b/>
        </w:rPr>
      </w:pPr>
      <w:r w:rsidRPr="00B15E15">
        <w:rPr>
          <w:b/>
          <w:bCs/>
        </w:rPr>
        <w:t>1. Oferuje:</w:t>
      </w:r>
    </w:p>
    <w:p w:rsidR="003E46E0" w:rsidRPr="005333D9" w:rsidRDefault="003E46E0" w:rsidP="003E46E0">
      <w:pPr>
        <w:jc w:val="both"/>
        <w:rPr>
          <w:b/>
          <w:u w:val="single"/>
        </w:rPr>
      </w:pPr>
      <w:r>
        <w:rPr>
          <w:bCs/>
        </w:rPr>
        <w:t xml:space="preserve">1.1 </w:t>
      </w:r>
      <w:r w:rsidRPr="001614DD">
        <w:rPr>
          <w:bCs/>
        </w:rPr>
        <w:t>wykonanie przedmiotu zamówie</w:t>
      </w:r>
      <w:r>
        <w:rPr>
          <w:bCs/>
        </w:rPr>
        <w:t>nia określonego w części II SIWZ/</w:t>
      </w:r>
      <w:r w:rsidRPr="00C563B6">
        <w:t>:</w:t>
      </w:r>
    </w:p>
    <w:p w:rsidR="003E46E0" w:rsidRPr="00765DBD" w:rsidRDefault="003E46E0" w:rsidP="003E46E0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stawka roboczogodziny         -      R  = </w:t>
      </w:r>
      <w:r w:rsidRPr="00765DBD">
        <w:rPr>
          <w:b/>
          <w:bCs/>
        </w:rPr>
        <w:t>……..</w:t>
      </w:r>
      <w:r w:rsidRPr="00765DBD">
        <w:rPr>
          <w:bCs/>
        </w:rPr>
        <w:t xml:space="preserve"> zł/godz.</w:t>
      </w:r>
    </w:p>
    <w:p w:rsidR="003E46E0" w:rsidRPr="00765DBD" w:rsidRDefault="003E46E0" w:rsidP="003E46E0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koszty pośrednie                   -      </w:t>
      </w:r>
      <w:proofErr w:type="spellStart"/>
      <w:r w:rsidRPr="00765DBD">
        <w:rPr>
          <w:bCs/>
        </w:rPr>
        <w:t>Kp</w:t>
      </w:r>
      <w:proofErr w:type="spellEnd"/>
      <w:r w:rsidRPr="00765DBD">
        <w:rPr>
          <w:bCs/>
        </w:rPr>
        <w:t xml:space="preserve"> = </w:t>
      </w:r>
      <w:r w:rsidRPr="00765DBD">
        <w:rPr>
          <w:b/>
          <w:bCs/>
        </w:rPr>
        <w:t>…</w:t>
      </w:r>
      <w:r>
        <w:rPr>
          <w:b/>
          <w:bCs/>
        </w:rPr>
        <w:t>…</w:t>
      </w:r>
      <w:r w:rsidRPr="00765DBD">
        <w:rPr>
          <w:b/>
          <w:bCs/>
        </w:rPr>
        <w:t>%</w:t>
      </w:r>
      <w:r w:rsidRPr="00765DBD">
        <w:rPr>
          <w:bCs/>
        </w:rPr>
        <w:t>(od R i S)</w:t>
      </w:r>
    </w:p>
    <w:p w:rsidR="003E46E0" w:rsidRPr="00765DBD" w:rsidRDefault="003E46E0" w:rsidP="003E46E0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zysk                                       -      Z  = </w:t>
      </w:r>
      <w:r w:rsidRPr="00765DBD">
        <w:rPr>
          <w:b/>
          <w:bCs/>
        </w:rPr>
        <w:t>…</w:t>
      </w:r>
      <w:r>
        <w:rPr>
          <w:b/>
          <w:bCs/>
        </w:rPr>
        <w:t>…</w:t>
      </w:r>
      <w:r w:rsidRPr="00765DBD">
        <w:rPr>
          <w:b/>
          <w:bCs/>
        </w:rPr>
        <w:t xml:space="preserve">.% </w:t>
      </w:r>
      <w:r w:rsidRPr="00765DBD">
        <w:rPr>
          <w:bCs/>
        </w:rPr>
        <w:t xml:space="preserve">R+ </w:t>
      </w:r>
      <w:proofErr w:type="spellStart"/>
      <w:r w:rsidRPr="00765DBD">
        <w:rPr>
          <w:bCs/>
        </w:rPr>
        <w:t>Kp</w:t>
      </w:r>
      <w:proofErr w:type="spellEnd"/>
      <w:r w:rsidRPr="00765DBD">
        <w:rPr>
          <w:bCs/>
        </w:rPr>
        <w:t xml:space="preserve">((R), </w:t>
      </w:r>
      <w:proofErr w:type="spellStart"/>
      <w:r w:rsidRPr="00765DBD">
        <w:rPr>
          <w:bCs/>
        </w:rPr>
        <w:t>S+Kp</w:t>
      </w:r>
      <w:proofErr w:type="spellEnd"/>
      <w:r w:rsidRPr="00765DBD">
        <w:rPr>
          <w:bCs/>
        </w:rPr>
        <w:t>(R)</w:t>
      </w:r>
    </w:p>
    <w:p w:rsidR="003E46E0" w:rsidRPr="00E3109F" w:rsidRDefault="003E46E0" w:rsidP="003E46E0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>
        <w:t xml:space="preserve"> </w:t>
      </w:r>
      <w:r w:rsidRPr="00765DBD">
        <w:t xml:space="preserve">cena roboczogodziny kosztorysowej brutto (z narzutami) wynosi R = </w:t>
      </w:r>
      <w:r w:rsidRPr="00E3109F">
        <w:rPr>
          <w:b/>
        </w:rPr>
        <w:t>……...</w:t>
      </w:r>
      <w:r w:rsidRPr="00765DBD">
        <w:t>zł/godz.</w:t>
      </w:r>
      <w:r>
        <w:t xml:space="preserve"> (oceniana)</w:t>
      </w:r>
    </w:p>
    <w:p w:rsidR="003E46E0" w:rsidRPr="00B15E15" w:rsidRDefault="003E46E0" w:rsidP="003E46E0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3E46E0" w:rsidRPr="00787D69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3E46E0" w:rsidRPr="005901BC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>Oświadczam, że pracę będą wykonywane samodzielnie/przez podwykonawców</w:t>
      </w:r>
      <w:r w:rsidRPr="001614DD">
        <w:rPr>
          <w:sz w:val="16"/>
          <w:szCs w:val="16"/>
        </w:rPr>
        <w:t>**</w:t>
      </w:r>
      <w:r>
        <w:rPr>
          <w:sz w:val="16"/>
          <w:szCs w:val="16"/>
        </w:rPr>
        <w:t>*</w:t>
      </w:r>
    </w:p>
    <w:p w:rsidR="003E46E0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1056A">
        <w:t>Termin realizacji zamówienia …………………</w:t>
      </w:r>
    </w:p>
    <w:p w:rsidR="003E46E0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Ilość osób jakimi Wykonawca dysponuje posiadającymi uprawnienia zgodnie z wagą z CZĘŚCI IV pkt 2 </w:t>
      </w:r>
      <w:proofErr w:type="spellStart"/>
      <w:r>
        <w:t>ppkt</w:t>
      </w:r>
      <w:proofErr w:type="spellEnd"/>
      <w:r>
        <w:t xml:space="preserve"> 2 ……………</w:t>
      </w:r>
    </w:p>
    <w:p w:rsidR="003E46E0" w:rsidRPr="001614DD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Zapoznałem się ze specyfikacją istotnych warunków zamówienia i nie wnoszę do niej zastrzeżeń.</w:t>
      </w:r>
    </w:p>
    <w:p w:rsidR="003E46E0" w:rsidRPr="001614DD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3E46E0" w:rsidRPr="00DF4100" w:rsidRDefault="003E46E0" w:rsidP="003E46E0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Akceptuję w</w:t>
      </w:r>
      <w:r w:rsidRPr="00DF4100">
        <w:rPr>
          <w:sz w:val="22"/>
        </w:rPr>
        <w:t xml:space="preserve">arunki płatności </w:t>
      </w:r>
      <w:r>
        <w:rPr>
          <w:b/>
          <w:sz w:val="22"/>
          <w:szCs w:val="22"/>
        </w:rPr>
        <w:t>na podstawie wystawionych przez Wykonawcę faktur</w:t>
      </w:r>
      <w:r w:rsidRPr="00DF410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w terminie 21 dni od daty ich</w:t>
      </w:r>
      <w:r w:rsidRPr="00DF4100">
        <w:rPr>
          <w:b/>
          <w:sz w:val="22"/>
          <w:szCs w:val="22"/>
        </w:rPr>
        <w:t xml:space="preserve"> doręczenia.</w:t>
      </w:r>
    </w:p>
    <w:p w:rsidR="003E46E0" w:rsidRPr="001614DD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Uważam się za związany niniejszą ofertą przez okres ……. dni.</w:t>
      </w:r>
    </w:p>
    <w:p w:rsidR="003E46E0" w:rsidRPr="001614DD" w:rsidRDefault="003E46E0" w:rsidP="003E46E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W przypadku wyboru oferty firma zobowiązuje się do:</w:t>
      </w:r>
    </w:p>
    <w:p w:rsidR="003E46E0" w:rsidRPr="00E1056A" w:rsidRDefault="003E46E0" w:rsidP="003E46E0">
      <w:pPr>
        <w:pStyle w:val="Tekstpodstawowywcity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3E46E0" w:rsidRPr="001614DD" w:rsidRDefault="003E46E0" w:rsidP="003E46E0">
      <w:pPr>
        <w:spacing w:after="120"/>
      </w:pPr>
    </w:p>
    <w:p w:rsidR="003E46E0" w:rsidRDefault="003E46E0" w:rsidP="003E46E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3E46E0" w:rsidRPr="001614DD" w:rsidRDefault="003E46E0" w:rsidP="003E46E0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3E46E0" w:rsidRPr="001614DD" w:rsidRDefault="003E46E0" w:rsidP="003E46E0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3E46E0" w:rsidRPr="001614DD" w:rsidRDefault="003E46E0" w:rsidP="003E46E0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3E46E0" w:rsidRPr="001614DD" w:rsidRDefault="003E46E0" w:rsidP="003E46E0">
      <w:pPr>
        <w:rPr>
          <w:sz w:val="16"/>
          <w:szCs w:val="16"/>
        </w:rPr>
      </w:pPr>
    </w:p>
    <w:p w:rsidR="003E46E0" w:rsidRDefault="003E46E0" w:rsidP="003E46E0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3E46E0" w:rsidRDefault="003E46E0" w:rsidP="003E46E0">
      <w:pPr>
        <w:widowControl w:val="0"/>
        <w:jc w:val="both"/>
        <w:rPr>
          <w:sz w:val="16"/>
          <w:szCs w:val="16"/>
        </w:rPr>
      </w:pPr>
    </w:p>
    <w:p w:rsidR="003E46E0" w:rsidRPr="00765DBD" w:rsidRDefault="003E46E0" w:rsidP="003E46E0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>** - wykonawcy zagraniczni nie wypełniają</w:t>
      </w:r>
    </w:p>
    <w:p w:rsidR="00A219A6" w:rsidRPr="003E46E0" w:rsidRDefault="003E46E0" w:rsidP="003E46E0">
      <w:pPr>
        <w:ind w:left="6372" w:hanging="6372"/>
        <w:rPr>
          <w:rFonts w:ascii="Arial" w:hAnsi="Arial" w:cs="Arial"/>
          <w:b/>
          <w:bCs/>
        </w:rPr>
      </w:pPr>
      <w:r w:rsidRPr="001614DD">
        <w:rPr>
          <w:sz w:val="16"/>
          <w:szCs w:val="16"/>
        </w:rPr>
        <w:t>**</w:t>
      </w:r>
      <w:r>
        <w:rPr>
          <w:sz w:val="16"/>
          <w:szCs w:val="16"/>
        </w:rPr>
        <w:t>* - niepotrzebne skreślić.</w:t>
      </w:r>
      <w:bookmarkStart w:id="0" w:name="_GoBack"/>
      <w:bookmarkEnd w:id="0"/>
    </w:p>
    <w:sectPr w:rsidR="00A219A6" w:rsidRPr="003E46E0" w:rsidSect="003E46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A6B51"/>
    <w:multiLevelType w:val="hybridMultilevel"/>
    <w:tmpl w:val="BB8C819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0"/>
    <w:rsid w:val="003E46E0"/>
    <w:rsid w:val="00A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5B80-06C0-46D3-BEC7-0521B75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4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E46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46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E46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E4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2020-06-22T09:40:00Z</dcterms:created>
  <dcterms:modified xsi:type="dcterms:W3CDTF">2020-06-22T09:41:00Z</dcterms:modified>
</cp:coreProperties>
</file>