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DA" w:rsidRPr="00C773BB" w:rsidRDefault="00597ADA" w:rsidP="00597ADA">
      <w:pPr>
        <w:pStyle w:val="Stopka"/>
        <w:tabs>
          <w:tab w:val="left" w:pos="7200"/>
        </w:tabs>
        <w:ind w:left="1080"/>
        <w:jc w:val="right"/>
        <w:rPr>
          <w:b/>
          <w:iCs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Pr="00C773BB">
        <w:rPr>
          <w:b/>
          <w:iCs/>
          <w:sz w:val="20"/>
          <w:szCs w:val="20"/>
        </w:rPr>
        <w:t xml:space="preserve"> nr 6 do SIWZ</w:t>
      </w:r>
    </w:p>
    <w:p w:rsidR="00597ADA" w:rsidRPr="00110DC9" w:rsidRDefault="00597ADA" w:rsidP="00597ADA">
      <w:pPr>
        <w:ind w:left="851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Wykaz wykonanych</w:t>
      </w:r>
      <w:r w:rsidRPr="00110DC9">
        <w:rPr>
          <w:color w:val="000000"/>
          <w:szCs w:val="22"/>
          <w:lang w:eastAsia="en-US"/>
        </w:rPr>
        <w:t xml:space="preserve"> co najmniej</w:t>
      </w:r>
      <w:r w:rsidRPr="00BB6EE4">
        <w:t xml:space="preserve"> </w:t>
      </w:r>
      <w:r>
        <w:t xml:space="preserve">dwóch </w:t>
      </w:r>
      <w:r w:rsidRPr="00FF7046">
        <w:t>robot</w:t>
      </w:r>
      <w:r>
        <w:t xml:space="preserve"> remontowo-budowlanych</w:t>
      </w:r>
      <w:r w:rsidRPr="00FF7046">
        <w:t xml:space="preserve"> w obiektach użyteczności publicznej</w:t>
      </w:r>
      <w:r>
        <w:t xml:space="preserve"> określonych KOB (książka obiektu budowlanego), w okresie ostatnich pięciu lat, a jeżeli okres prowadzenia działalności jest krótszy – w tym okresie, wraz z podaniem ich rodzaju, wartości </w:t>
      </w:r>
      <w:r w:rsidRPr="00110DC9">
        <w:rPr>
          <w:color w:val="000000"/>
          <w:szCs w:val="22"/>
          <w:lang w:eastAsia="en-US"/>
        </w:rPr>
        <w:t xml:space="preserve">nie mniejszej </w:t>
      </w:r>
      <w:r>
        <w:rPr>
          <w:szCs w:val="22"/>
          <w:lang w:eastAsia="en-US"/>
        </w:rPr>
        <w:t>niż 3</w:t>
      </w:r>
      <w:r w:rsidRPr="00110DC9">
        <w:rPr>
          <w:szCs w:val="22"/>
          <w:lang w:eastAsia="en-US"/>
        </w:rPr>
        <w:t>50 000,00 zł. brutto za każdą z nich.</w:t>
      </w:r>
    </w:p>
    <w:p w:rsidR="00597ADA" w:rsidRDefault="00597ADA" w:rsidP="00597ADA"/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52"/>
        <w:gridCol w:w="2803"/>
        <w:gridCol w:w="2301"/>
        <w:gridCol w:w="2875"/>
        <w:gridCol w:w="2188"/>
      </w:tblGrid>
      <w:tr w:rsidR="00597ADA" w:rsidTr="00232827">
        <w:trPr>
          <w:trHeight w:val="105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DA" w:rsidRDefault="00597ADA" w:rsidP="00232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DA" w:rsidRDefault="00597ADA" w:rsidP="00232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podpisania umowy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DA" w:rsidRDefault="00597ADA" w:rsidP="00232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wykonanych/wykonywanych prac od………do……….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DA" w:rsidRDefault="00597ADA" w:rsidP="00232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wykonywanych prac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DA" w:rsidRDefault="00597ADA" w:rsidP="00232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Miejsce wykonania/wykonywania prac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DA" w:rsidRDefault="00597ADA" w:rsidP="00232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kwota brutto</w:t>
            </w:r>
          </w:p>
        </w:tc>
      </w:tr>
      <w:tr w:rsidR="00597ADA" w:rsidTr="00232827">
        <w:trPr>
          <w:trHeight w:val="140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7ADA" w:rsidTr="00232827">
        <w:trPr>
          <w:trHeight w:val="140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DA" w:rsidRDefault="00597ADA" w:rsidP="002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97ADA" w:rsidRDefault="00597ADA" w:rsidP="00597ADA"/>
    <w:p w:rsidR="00597ADA" w:rsidRDefault="00597ADA" w:rsidP="00597ADA"/>
    <w:p w:rsidR="00597ADA" w:rsidRDefault="00597ADA" w:rsidP="00597ADA">
      <w:pPr>
        <w:rPr>
          <w:bCs/>
        </w:rPr>
      </w:pPr>
      <w:r>
        <w:rPr>
          <w:bCs/>
        </w:rPr>
        <w:t xml:space="preserve">W załączeniu dowody, określające, czy roboty </w:t>
      </w:r>
      <w:r w:rsidRPr="00EE7016">
        <w:rPr>
          <w:bCs/>
        </w:rPr>
        <w:t>te zostały wykonane w sposób należyty</w:t>
      </w:r>
      <w:r>
        <w:rPr>
          <w:bCs/>
        </w:rPr>
        <w:t>.</w:t>
      </w:r>
    </w:p>
    <w:p w:rsidR="00597ADA" w:rsidRDefault="00597ADA" w:rsidP="00597ADA">
      <w:pPr>
        <w:rPr>
          <w:bCs/>
        </w:rPr>
      </w:pPr>
    </w:p>
    <w:p w:rsidR="00597ADA" w:rsidRDefault="00597ADA" w:rsidP="00597ADA">
      <w:pPr>
        <w:rPr>
          <w:bCs/>
        </w:rPr>
      </w:pPr>
      <w:r>
        <w:rPr>
          <w:bCs/>
        </w:rPr>
        <w:t xml:space="preserve"> </w:t>
      </w:r>
      <w:r w:rsidRPr="00EE7016">
        <w:rPr>
          <w:bCs/>
        </w:rPr>
        <w:t xml:space="preserve"> </w:t>
      </w:r>
      <w:r>
        <w:rPr>
          <w:bCs/>
        </w:rPr>
        <w:t>1……………………………………………………………………………..</w:t>
      </w:r>
    </w:p>
    <w:p w:rsidR="00597ADA" w:rsidRDefault="00597ADA" w:rsidP="00597ADA">
      <w:pPr>
        <w:rPr>
          <w:bCs/>
        </w:rPr>
      </w:pPr>
    </w:p>
    <w:p w:rsidR="00597ADA" w:rsidRDefault="00597ADA" w:rsidP="00597ADA">
      <w:pPr>
        <w:rPr>
          <w:bCs/>
        </w:rPr>
      </w:pPr>
      <w:r>
        <w:rPr>
          <w:bCs/>
        </w:rPr>
        <w:t xml:space="preserve">  2. ……………………………………………………………………………</w:t>
      </w:r>
    </w:p>
    <w:p w:rsidR="00597ADA" w:rsidRPr="002536D6" w:rsidRDefault="00597ADA" w:rsidP="00597ADA"/>
    <w:p w:rsidR="00597ADA" w:rsidRPr="002536D6" w:rsidRDefault="00597ADA" w:rsidP="00597ADA">
      <w:r>
        <w:t xml:space="preserve">  </w:t>
      </w:r>
    </w:p>
    <w:p w:rsidR="0027721B" w:rsidRDefault="0027721B">
      <w:bookmarkStart w:id="0" w:name="_GoBack"/>
      <w:bookmarkEnd w:id="0"/>
    </w:p>
    <w:sectPr w:rsidR="0027721B" w:rsidSect="00597A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DA"/>
    <w:rsid w:val="0027721B"/>
    <w:rsid w:val="005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3A2F-3697-41B6-AD35-8CAAA563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97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A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2020-06-18T06:06:00Z</dcterms:created>
  <dcterms:modified xsi:type="dcterms:W3CDTF">2020-06-18T06:07:00Z</dcterms:modified>
</cp:coreProperties>
</file>