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60198A" w:rsidRDefault="00394BAE" w:rsidP="0060198A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bookmarkStart w:id="0" w:name="_GoBack"/>
      <w:r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</w:t>
      </w:r>
      <w:r w:rsid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1</w:t>
      </w:r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</w:t>
      </w:r>
      <w:bookmarkEnd w:id="0"/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>o szczególnych rozwiązaniach w zakresie przeciwdziałania wspieraniu agresji na Ukrainę oraz służących ochronie bezpieczeństwa narodowego.</w:t>
      </w:r>
    </w:p>
    <w:p w:rsidR="00394BAE" w:rsidRPr="0060198A" w:rsidRDefault="0060198A" w:rsidP="0060198A">
      <w:pPr>
        <w:spacing w:after="0" w:line="280" w:lineRule="exact"/>
        <w:jc w:val="both"/>
        <w:rPr>
          <w:rFonts w:eastAsia="Palatino Linotype" w:cstheme="minorHAnsi"/>
          <w:b/>
          <w:sz w:val="20"/>
          <w:szCs w:val="20"/>
        </w:rPr>
      </w:pPr>
      <w:r>
        <w:rPr>
          <w:iCs/>
          <w:sz w:val="20"/>
          <w:szCs w:val="20"/>
        </w:rPr>
        <w:t xml:space="preserve">Zgodnie </w:t>
      </w:r>
      <w:r w:rsidR="00E32429" w:rsidRPr="0060198A">
        <w:rPr>
          <w:iCs/>
          <w:sz w:val="20"/>
          <w:szCs w:val="20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>
        <w:rPr>
          <w:iCs/>
          <w:sz w:val="20"/>
          <w:szCs w:val="20"/>
        </w:rPr>
        <w:t>.</w:t>
      </w:r>
      <w:r w:rsidR="00E32429" w:rsidRPr="0060198A">
        <w:rPr>
          <w:iCs/>
          <w:sz w:val="20"/>
          <w:szCs w:val="20"/>
        </w:rPr>
        <w:t xml:space="preserve"> </w:t>
      </w:r>
    </w:p>
    <w:p w:rsidR="00394BAE" w:rsidRPr="0060198A" w:rsidRDefault="00394BAE" w:rsidP="0060198A">
      <w:pPr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7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60198A">
        <w:rPr>
          <w:rFonts w:eastAsia="Calibri" w:cstheme="minorHAnsi"/>
          <w:sz w:val="20"/>
          <w:szCs w:val="20"/>
        </w:rPr>
        <w:t xml:space="preserve">ustawy z 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13 kwietnia 2022 r. (Dz.U. z 2022 r. poz. 835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>) składam o</w:t>
      </w:r>
      <w:r w:rsidR="0060198A" w:rsidRPr="0060198A">
        <w:rPr>
          <w:rFonts w:eastAsia="Calibri" w:cstheme="minorHAnsi"/>
          <w:color w:val="000000" w:themeColor="text1"/>
          <w:sz w:val="20"/>
          <w:szCs w:val="20"/>
        </w:rPr>
        <w:t>świadczenie</w:t>
      </w:r>
      <w:r w:rsidRPr="0060198A">
        <w:rPr>
          <w:rFonts w:eastAsia="Calibri" w:cstheme="minorHAnsi"/>
          <w:sz w:val="20"/>
          <w:szCs w:val="20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94BAE" w:rsidRPr="0060198A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94BAE" w:rsidRPr="0060198A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942840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942840" w:rsidRDefault="00942840" w:rsidP="00942840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942840">
              <w:rPr>
                <w:rFonts w:eastAsia="Times New Roman"/>
                <w:sz w:val="18"/>
                <w:szCs w:val="18"/>
                <w:lang w:eastAsia="pl-PL"/>
              </w:rPr>
              <w:t>„zakup 140 licencji na okres 36 miesięcy, oprogramowania antywi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rusowego ESET </w:t>
            </w: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Secure</w:t>
            </w:r>
            <w:proofErr w:type="spellEnd"/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Business.”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60198A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WNZ-039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60198A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60198A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Dane dotyczące Dost</w:t>
      </w:r>
      <w:r w:rsidR="00394BAE" w:rsidRPr="00E32429">
        <w:rPr>
          <w:rFonts w:eastAsia="Calibri" w:cstheme="minorHAnsi"/>
          <w:b/>
        </w:rPr>
        <w:t>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60198A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Dost</w:t>
            </w:r>
            <w:r w:rsidR="00394BAE" w:rsidRPr="00E32429">
              <w:rPr>
                <w:rFonts w:eastAsia="Calibri" w:cstheme="minorHAnsi"/>
                <w:b/>
              </w:rPr>
              <w:t>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60198A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Dost</w:t>
            </w:r>
            <w:r w:rsidR="00394BAE" w:rsidRPr="00E32429">
              <w:rPr>
                <w:rFonts w:eastAsia="Calibri" w:cstheme="minorHAnsi"/>
                <w:sz w:val="18"/>
                <w:szCs w:val="18"/>
              </w:rPr>
              <w:t>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60198A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E32429" w:rsidRPr="00942840" w:rsidRDefault="0060198A" w:rsidP="0060198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1" w:name="_Hlk62115696"/>
      <w:r w:rsidRPr="0060198A">
        <w:rPr>
          <w:rFonts w:eastAsia="Calibri" w:cstheme="minorHAnsi"/>
          <w:b/>
          <w:sz w:val="20"/>
          <w:szCs w:val="20"/>
        </w:rPr>
        <w:t>Oświadczam, że Dost</w:t>
      </w:r>
      <w:r w:rsidR="00394BAE" w:rsidRPr="0060198A">
        <w:rPr>
          <w:rFonts w:eastAsia="Calibri" w:cstheme="minorHAnsi"/>
          <w:b/>
          <w:sz w:val="20"/>
          <w:szCs w:val="20"/>
        </w:rPr>
        <w:t xml:space="preserve">awca składający Oświadczenie w postępowaniu nie podlega wykluczeniu w zakresie przesłanek o których mowa 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60198A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60198A">
        <w:rPr>
          <w:rFonts w:eastAsia="Calibri" w:cstheme="minorHAnsi"/>
          <w:b/>
          <w:sz w:val="20"/>
          <w:szCs w:val="20"/>
        </w:rPr>
        <w:t>U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="00394BAE" w:rsidRPr="0060198A">
        <w:rPr>
          <w:rFonts w:eastAsia="Calibri" w:cstheme="minorHAnsi"/>
          <w:b/>
          <w:sz w:val="20"/>
          <w:szCs w:val="20"/>
        </w:rPr>
        <w:t>awy</w:t>
      </w:r>
      <w:r w:rsidR="00F82273" w:rsidRPr="0060198A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1"/>
      <w:r w:rsidR="00E32429" w:rsidRPr="0060198A">
        <w:rPr>
          <w:iCs/>
          <w:sz w:val="20"/>
          <w:szCs w:val="20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942840" w:rsidRPr="0060198A" w:rsidRDefault="00942840" w:rsidP="00942840">
      <w:pPr>
        <w:pStyle w:val="Akapitzlist"/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942840">
        <w:rPr>
          <w:rFonts w:eastAsia="Calibri" w:cstheme="minorHAnsi"/>
          <w:bCs/>
          <w:i/>
          <w:sz w:val="16"/>
          <w:szCs w:val="16"/>
        </w:rPr>
        <w:t>owiednio do poszczególnych Dost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awców wspólnie ubiegających się o udzielenie zamówienia oraz podmiotów udostępniających zasoby.</w:t>
      </w: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60198A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Dostawcy)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5178B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E32429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2022-07-18T10:29:00Z</cp:lastPrinted>
  <dcterms:created xsi:type="dcterms:W3CDTF">2022-08-19T07:19:00Z</dcterms:created>
  <dcterms:modified xsi:type="dcterms:W3CDTF">2022-08-19T07:19:00Z</dcterms:modified>
</cp:coreProperties>
</file>